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B79FD" w14:textId="2AAC36E0" w:rsidR="004D17EF" w:rsidRDefault="004D17EF" w:rsidP="008761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24439490" w14:textId="77777777" w:rsidR="004D17EF" w:rsidRDefault="004D17EF" w:rsidP="008761C2">
      <w:pPr>
        <w:jc w:val="center"/>
        <w:rPr>
          <w:b/>
          <w:bCs/>
          <w:color w:val="000000"/>
        </w:rPr>
      </w:pPr>
    </w:p>
    <w:p w14:paraId="4FA70DE3" w14:textId="77777777" w:rsidR="004D17EF" w:rsidRDefault="004D17EF" w:rsidP="008761C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56CC926F" w14:textId="77777777" w:rsidR="004D17EF" w:rsidRDefault="004D17EF" w:rsidP="008761C2">
      <w:pPr>
        <w:jc w:val="center"/>
        <w:rPr>
          <w:b/>
          <w:bCs/>
          <w:color w:val="000000"/>
        </w:rPr>
      </w:pPr>
      <w:r w:rsidRPr="008C20A1">
        <w:rPr>
          <w:b/>
        </w:rPr>
        <w:t>DĖL SKUODO RAJONO SAVIVALDYBĖS NEVEIKSNIŲ ASMENŲ BŪKLĖS PERŽIŪRĖJIMO KOMISIJOS SUDARYMO</w:t>
      </w:r>
    </w:p>
    <w:p w14:paraId="011A856B" w14:textId="77777777" w:rsidR="004D17EF" w:rsidRDefault="004D17EF" w:rsidP="008761C2">
      <w:pPr>
        <w:jc w:val="center"/>
        <w:rPr>
          <w:b/>
          <w:bCs/>
          <w:color w:val="000000"/>
        </w:rPr>
      </w:pPr>
    </w:p>
    <w:p w14:paraId="717D0C38" w14:textId="5D5C7C7C" w:rsidR="004D17EF" w:rsidRDefault="004D17EF" w:rsidP="008761C2">
      <w:pPr>
        <w:jc w:val="center"/>
        <w:rPr>
          <w:color w:val="000000"/>
        </w:rPr>
      </w:pPr>
      <w:r>
        <w:t>20</w:t>
      </w:r>
      <w:r w:rsidR="00F113D9">
        <w:t>19</w:t>
      </w:r>
      <w:r>
        <w:t xml:space="preserve"> m. </w:t>
      </w:r>
      <w:r w:rsidR="00F113D9">
        <w:t>vasario</w:t>
      </w:r>
      <w:r>
        <w:t xml:space="preserve"> </w:t>
      </w:r>
      <w:r w:rsidR="00F113D9">
        <w:t>28</w:t>
      </w:r>
      <w:r w:rsidR="00BF0BDE">
        <w:t xml:space="preserve"> </w:t>
      </w:r>
      <w:r>
        <w:t xml:space="preserve"> d. </w:t>
      </w:r>
      <w:r>
        <w:rPr>
          <w:color w:val="000000"/>
        </w:rPr>
        <w:t>Nr. T9-</w:t>
      </w:r>
      <w:r w:rsidR="00F113D9">
        <w:rPr>
          <w:color w:val="000000"/>
        </w:rPr>
        <w:t>12</w:t>
      </w:r>
    </w:p>
    <w:p w14:paraId="654AC2F1" w14:textId="77777777" w:rsidR="004D17EF" w:rsidRDefault="004D17EF" w:rsidP="008761C2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00259403" w14:textId="77777777" w:rsidR="00D52EBA" w:rsidRDefault="00D52EBA" w:rsidP="00D52EBA">
      <w:pPr>
        <w:jc w:val="both"/>
      </w:pPr>
    </w:p>
    <w:p w14:paraId="3CABDF40" w14:textId="77777777" w:rsidR="00D52EBA" w:rsidRDefault="00D52EBA" w:rsidP="00D52EBA">
      <w:pPr>
        <w:jc w:val="both"/>
      </w:pPr>
      <w:r>
        <w:tab/>
      </w:r>
    </w:p>
    <w:p w14:paraId="28A081E1" w14:textId="6F8678ED" w:rsidR="00B276F4" w:rsidRPr="0091539B" w:rsidRDefault="00B658F5" w:rsidP="0024553E">
      <w:pPr>
        <w:ind w:firstLine="1298"/>
        <w:jc w:val="both"/>
        <w:rPr>
          <w:color w:val="000000"/>
          <w:lang w:eastAsia="lt-LT"/>
        </w:rPr>
      </w:pPr>
      <w:r>
        <w:t>Vadovaudamasi</w:t>
      </w:r>
      <w:r w:rsidR="0091539B">
        <w:t>s</w:t>
      </w:r>
      <w:r>
        <w:t xml:space="preserve"> Lietuvos Respublikos vietos savivaldos įstatymo </w:t>
      </w:r>
      <w:r w:rsidR="00B276F4">
        <w:t xml:space="preserve">16 </w:t>
      </w:r>
      <w:r w:rsidR="004002AB">
        <w:t>straipsnio</w:t>
      </w:r>
      <w:r w:rsidR="00B276F4">
        <w:t xml:space="preserve"> 2 dalies 6 punktu, </w:t>
      </w:r>
      <w:r>
        <w:t xml:space="preserve">18 straipsnio 1 dalimi, </w:t>
      </w:r>
      <w:r w:rsidR="00B276F4">
        <w:rPr>
          <w:color w:val="000000"/>
          <w:lang w:eastAsia="lt-LT"/>
        </w:rPr>
        <w:t>Lietuvos Respublikos civilinio kodekso 2.10</w:t>
      </w:r>
      <w:r w:rsidR="00B276F4">
        <w:rPr>
          <w:color w:val="000000"/>
          <w:vertAlign w:val="superscript"/>
          <w:lang w:eastAsia="lt-LT"/>
        </w:rPr>
        <w:t>1</w:t>
      </w:r>
      <w:r w:rsidR="00B276F4">
        <w:rPr>
          <w:color w:val="000000"/>
          <w:lang w:eastAsia="lt-LT"/>
        </w:rPr>
        <w:t xml:space="preserve"> </w:t>
      </w:r>
      <w:r w:rsidR="00BF0BDE">
        <w:rPr>
          <w:color w:val="000000"/>
          <w:lang w:eastAsia="lt-LT"/>
        </w:rPr>
        <w:t>straipsni</w:t>
      </w:r>
      <w:r w:rsidR="001D1C78">
        <w:rPr>
          <w:color w:val="000000"/>
          <w:lang w:eastAsia="lt-LT"/>
        </w:rPr>
        <w:t>u</w:t>
      </w:r>
      <w:r w:rsidR="00B276F4">
        <w:rPr>
          <w:color w:val="000000"/>
          <w:lang w:eastAsia="lt-LT"/>
        </w:rPr>
        <w:t xml:space="preserve">, </w:t>
      </w:r>
      <w:r w:rsidR="0091539B">
        <w:rPr>
          <w:color w:val="000000"/>
          <w:lang w:eastAsia="lt-LT"/>
        </w:rPr>
        <w:t>Lietuvos Respublikos Vyriausybės 2015 m. spalio 26 d. nutarimu Nr. 1123 „</w:t>
      </w:r>
      <w:r w:rsidR="0091539B">
        <w:t xml:space="preserve">Dėl Neveiksnių asmenų būklės peržiūrėjimo komisijų pavyzdinių nuostatų patvirtinimo“ </w:t>
      </w:r>
      <w:r w:rsidR="0091539B">
        <w:rPr>
          <w:color w:val="000000"/>
          <w:lang w:eastAsia="lt-LT"/>
        </w:rPr>
        <w:t>patvirtintais</w:t>
      </w:r>
      <w:r w:rsidR="0091539B" w:rsidRPr="0091539B">
        <w:rPr>
          <w:color w:val="000000"/>
          <w:lang w:eastAsia="lt-LT"/>
        </w:rPr>
        <w:t xml:space="preserve"> </w:t>
      </w:r>
      <w:r w:rsidR="0091539B">
        <w:rPr>
          <w:color w:val="000000"/>
          <w:lang w:eastAsia="lt-LT"/>
        </w:rPr>
        <w:t xml:space="preserve">Neveiksnių asmenų būklės peržiūrėjimo komisijų pavyzdiniais nuostatais 6 punktu, </w:t>
      </w:r>
      <w:r w:rsidR="00B276F4">
        <w:rPr>
          <w:color w:val="000000"/>
          <w:lang w:eastAsia="lt-LT"/>
        </w:rPr>
        <w:t xml:space="preserve">Skuodo rajono savivaldybės taryba </w:t>
      </w:r>
      <w:r w:rsidR="0091539B" w:rsidRPr="0091539B">
        <w:rPr>
          <w:color w:val="000000"/>
          <w:spacing w:val="60"/>
          <w:lang w:eastAsia="lt-LT"/>
        </w:rPr>
        <w:t>nusprendžia</w:t>
      </w:r>
      <w:r w:rsidR="0091539B">
        <w:rPr>
          <w:color w:val="000000"/>
          <w:lang w:eastAsia="lt-LT"/>
        </w:rPr>
        <w:t xml:space="preserve">: </w:t>
      </w:r>
    </w:p>
    <w:p w14:paraId="30A35E9E" w14:textId="77777777" w:rsidR="00B276F4" w:rsidRDefault="00B276F4" w:rsidP="009F0B85">
      <w:pPr>
        <w:ind w:firstLine="1298"/>
        <w:jc w:val="both"/>
        <w:rPr>
          <w:lang w:eastAsia="lt-LT"/>
        </w:rPr>
      </w:pPr>
      <w:r>
        <w:rPr>
          <w:color w:val="000000"/>
          <w:lang w:eastAsia="lt-LT"/>
        </w:rPr>
        <w:t xml:space="preserve">1. Sudaryti šios sudėties </w:t>
      </w:r>
      <w:r w:rsidR="00D5698D">
        <w:rPr>
          <w:color w:val="000000"/>
          <w:lang w:eastAsia="lt-LT"/>
        </w:rPr>
        <w:t>Skuodo rajono savivaldybės n</w:t>
      </w:r>
      <w:r>
        <w:rPr>
          <w:color w:val="000000"/>
          <w:lang w:eastAsia="lt-LT"/>
        </w:rPr>
        <w:t>eveiksnių asmenų būklės peržiūrėjimo komisiją:</w:t>
      </w:r>
    </w:p>
    <w:p w14:paraId="0671B0FD" w14:textId="77777777" w:rsidR="00B276F4" w:rsidRDefault="00B276F4" w:rsidP="0024553E">
      <w:pPr>
        <w:ind w:firstLine="1298"/>
        <w:jc w:val="both"/>
        <w:rPr>
          <w:lang w:eastAsia="lt-LT"/>
        </w:rPr>
      </w:pPr>
      <w:r>
        <w:rPr>
          <w:color w:val="000000"/>
          <w:lang w:eastAsia="lt-LT"/>
        </w:rPr>
        <w:t xml:space="preserve">1.1. </w:t>
      </w:r>
      <w:r w:rsidR="0091539B">
        <w:rPr>
          <w:color w:val="000000"/>
          <w:lang w:eastAsia="lt-LT"/>
        </w:rPr>
        <w:t>Alina Beniušienė</w:t>
      </w:r>
      <w:r>
        <w:rPr>
          <w:color w:val="000000"/>
          <w:lang w:eastAsia="lt-LT"/>
        </w:rPr>
        <w:t xml:space="preserve">, Skuodo rajono savivaldybės administracijos Teisės, personalo ir dokumentų valdymo skyriaus vyriausioji specialistė; </w:t>
      </w:r>
    </w:p>
    <w:p w14:paraId="529F885D" w14:textId="22451943" w:rsidR="004002AB" w:rsidRDefault="00B276F4" w:rsidP="0024553E">
      <w:pPr>
        <w:ind w:firstLine="1298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1.2. </w:t>
      </w:r>
      <w:r w:rsidR="004002AB" w:rsidRPr="00F113D9">
        <w:rPr>
          <w:strike/>
          <w:color w:val="000000"/>
          <w:lang w:eastAsia="lt-LT"/>
        </w:rPr>
        <w:t>J</w:t>
      </w:r>
      <w:r w:rsidR="00F113D9" w:rsidRPr="00F113D9">
        <w:rPr>
          <w:strike/>
          <w:color w:val="000000"/>
          <w:lang w:eastAsia="lt-LT"/>
        </w:rPr>
        <w:t>adzė</w:t>
      </w:r>
      <w:r w:rsidR="004002AB" w:rsidRPr="00F113D9">
        <w:rPr>
          <w:strike/>
          <w:color w:val="000000"/>
          <w:lang w:eastAsia="lt-LT"/>
        </w:rPr>
        <w:t xml:space="preserve"> D</w:t>
      </w:r>
      <w:r w:rsidR="00F113D9" w:rsidRPr="00F113D9">
        <w:rPr>
          <w:strike/>
          <w:color w:val="000000"/>
          <w:lang w:eastAsia="lt-LT"/>
        </w:rPr>
        <w:t>onelienė</w:t>
      </w:r>
      <w:r w:rsidR="004002AB" w:rsidRPr="00F113D9">
        <w:rPr>
          <w:strike/>
          <w:color w:val="000000"/>
          <w:lang w:eastAsia="lt-LT"/>
        </w:rPr>
        <w:t>, sutrikusio intelekto žmonių globos bendrijos „Skuodo viltis“ pirmininkė</w:t>
      </w:r>
      <w:r w:rsidR="00F113D9" w:rsidRPr="00F113D9">
        <w:t xml:space="preserve"> </w:t>
      </w:r>
      <w:r w:rsidR="00F113D9" w:rsidRPr="00F113D9">
        <w:rPr>
          <w:b/>
          <w:bCs/>
        </w:rPr>
        <w:t>Zita Lenkienė – Skuodo krašto bendruomenės narė</w:t>
      </w:r>
      <w:r w:rsidR="004002AB">
        <w:rPr>
          <w:color w:val="000000"/>
          <w:lang w:eastAsia="lt-LT"/>
        </w:rPr>
        <w:t>;</w:t>
      </w:r>
    </w:p>
    <w:p w14:paraId="4D3F494D" w14:textId="77777777" w:rsidR="004002AB" w:rsidRDefault="00B276F4" w:rsidP="0024553E">
      <w:pPr>
        <w:ind w:firstLine="1298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1.3. </w:t>
      </w:r>
      <w:r w:rsidR="00796273">
        <w:rPr>
          <w:color w:val="000000"/>
          <w:lang w:eastAsia="lt-LT"/>
        </w:rPr>
        <w:t>Ramunė Dargienė, Skuodo rajono savivaldybės administracijos Socialinės paramos skyriaus vyriausioji specialistė;</w:t>
      </w:r>
    </w:p>
    <w:p w14:paraId="304133CD" w14:textId="1774D39E" w:rsidR="004002AB" w:rsidRDefault="00B276F4" w:rsidP="0024553E">
      <w:pPr>
        <w:ind w:firstLine="1298"/>
        <w:jc w:val="both"/>
        <w:rPr>
          <w:lang w:eastAsia="lt-LT"/>
        </w:rPr>
      </w:pPr>
      <w:r>
        <w:rPr>
          <w:color w:val="000000"/>
          <w:lang w:eastAsia="lt-LT"/>
        </w:rPr>
        <w:t xml:space="preserve">1.4. </w:t>
      </w:r>
      <w:r w:rsidR="004002AB" w:rsidRPr="00F113D9">
        <w:rPr>
          <w:strike/>
          <w:color w:val="000000"/>
          <w:lang w:eastAsia="lt-LT"/>
        </w:rPr>
        <w:t>R</w:t>
      </w:r>
      <w:r w:rsidR="00F113D9" w:rsidRPr="00F113D9">
        <w:rPr>
          <w:strike/>
          <w:color w:val="000000"/>
          <w:lang w:eastAsia="lt-LT"/>
        </w:rPr>
        <w:t xml:space="preserve">omusis </w:t>
      </w:r>
      <w:r w:rsidR="004002AB" w:rsidRPr="00F113D9">
        <w:rPr>
          <w:strike/>
          <w:color w:val="000000"/>
          <w:lang w:eastAsia="lt-LT"/>
        </w:rPr>
        <w:t>S</w:t>
      </w:r>
      <w:r w:rsidR="00F113D9" w:rsidRPr="00F113D9">
        <w:rPr>
          <w:strike/>
          <w:color w:val="000000"/>
          <w:lang w:eastAsia="lt-LT"/>
        </w:rPr>
        <w:t>tanius</w:t>
      </w:r>
      <w:r w:rsidR="004002AB" w:rsidRPr="00F113D9">
        <w:rPr>
          <w:strike/>
          <w:color w:val="000000"/>
          <w:lang w:eastAsia="lt-LT"/>
        </w:rPr>
        <w:t>, UAB „Skuodo psichikos sveikatos ir psichoterapijos centro“ direktorius</w:t>
      </w:r>
      <w:r w:rsidR="00F113D9" w:rsidRPr="00F113D9">
        <w:t xml:space="preserve"> </w:t>
      </w:r>
      <w:r w:rsidR="00F113D9" w:rsidRPr="00F113D9">
        <w:rPr>
          <w:b/>
          <w:bCs/>
        </w:rPr>
        <w:t xml:space="preserve">Romusis Stanius – VšĮ Mažeikių </w:t>
      </w:r>
      <w:r w:rsidR="000B3BF2">
        <w:rPr>
          <w:b/>
          <w:bCs/>
        </w:rPr>
        <w:t>pirminės sveikatos priežiūros centro</w:t>
      </w:r>
      <w:r w:rsidR="00F113D9" w:rsidRPr="00F113D9">
        <w:rPr>
          <w:b/>
          <w:bCs/>
        </w:rPr>
        <w:t xml:space="preserve"> Psichikos sveikatos skyriaus gydytojas psichiatras</w:t>
      </w:r>
      <w:r w:rsidR="004002AB">
        <w:rPr>
          <w:color w:val="000000"/>
          <w:lang w:eastAsia="lt-LT"/>
        </w:rPr>
        <w:t>;</w:t>
      </w:r>
    </w:p>
    <w:p w14:paraId="0248FC92" w14:textId="665BA2E0" w:rsidR="00B276F4" w:rsidRDefault="00B276F4" w:rsidP="0024553E">
      <w:pPr>
        <w:ind w:firstLine="1298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1.5. </w:t>
      </w:r>
      <w:r w:rsidR="004002AB">
        <w:rPr>
          <w:color w:val="000000"/>
          <w:lang w:eastAsia="lt-LT"/>
        </w:rPr>
        <w:t>R</w:t>
      </w:r>
      <w:r w:rsidR="00F113D9">
        <w:rPr>
          <w:color w:val="000000"/>
          <w:lang w:eastAsia="lt-LT"/>
        </w:rPr>
        <w:t>ita</w:t>
      </w:r>
      <w:r w:rsidR="004002AB">
        <w:rPr>
          <w:color w:val="000000"/>
          <w:lang w:eastAsia="lt-LT"/>
        </w:rPr>
        <w:t xml:space="preserve"> V</w:t>
      </w:r>
      <w:r w:rsidR="00F113D9">
        <w:rPr>
          <w:color w:val="000000"/>
          <w:lang w:eastAsia="lt-LT"/>
        </w:rPr>
        <w:t>aserienė</w:t>
      </w:r>
      <w:r w:rsidR="004002AB">
        <w:rPr>
          <w:color w:val="000000"/>
          <w:lang w:eastAsia="lt-LT"/>
        </w:rPr>
        <w:t>, Skuodo socialinių paslaugų šeimai centro vyriausioji socialinė darbuotoja.</w:t>
      </w:r>
    </w:p>
    <w:p w14:paraId="450E11AE" w14:textId="77777777" w:rsidR="00796273" w:rsidRDefault="00B276F4" w:rsidP="0024553E">
      <w:pPr>
        <w:ind w:firstLine="1298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2. </w:t>
      </w:r>
      <w:r w:rsidR="00796273">
        <w:rPr>
          <w:color w:val="000000"/>
          <w:lang w:eastAsia="lt-LT"/>
        </w:rPr>
        <w:t>Paskirti Skuodo rajono savivaldybės neveiksnių asmenų būklės peržiūrėjimo komisijos pirmininke Ramunę Dargienę.</w:t>
      </w:r>
    </w:p>
    <w:p w14:paraId="2C136E54" w14:textId="77777777" w:rsidR="00796273" w:rsidRDefault="00B276F4" w:rsidP="0024553E">
      <w:pPr>
        <w:ind w:firstLine="1298"/>
        <w:jc w:val="both"/>
      </w:pPr>
      <w:r>
        <w:rPr>
          <w:color w:val="000000"/>
          <w:lang w:eastAsia="lt-LT"/>
        </w:rPr>
        <w:t xml:space="preserve">3. </w:t>
      </w:r>
      <w:r w:rsidR="00796273">
        <w:t>Pavesti komisijos narei Alinai Beniušienei atlikti komisijos pirmininko funkcijas komisijos pirmininkei Ramunei Dargienei dėl svarbių priežasčių negalint dalyvauti komisijos darbe.</w:t>
      </w:r>
    </w:p>
    <w:p w14:paraId="3A091CD6" w14:textId="77777777" w:rsidR="00B276F4" w:rsidRDefault="004002AB" w:rsidP="0024553E">
      <w:pPr>
        <w:ind w:firstLine="1298"/>
        <w:jc w:val="both"/>
        <w:rPr>
          <w:color w:val="000000"/>
          <w:szCs w:val="18"/>
        </w:rPr>
      </w:pPr>
      <w:r>
        <w:rPr>
          <w:color w:val="000000"/>
          <w:szCs w:val="18"/>
        </w:rPr>
        <w:t>4</w:t>
      </w:r>
      <w:r w:rsidR="00B276F4">
        <w:rPr>
          <w:color w:val="000000"/>
          <w:szCs w:val="18"/>
        </w:rPr>
        <w:t>. Pripažinti netekusi</w:t>
      </w:r>
      <w:r w:rsidR="00C666B9">
        <w:rPr>
          <w:color w:val="000000"/>
          <w:szCs w:val="18"/>
        </w:rPr>
        <w:t>ais</w:t>
      </w:r>
      <w:r w:rsidR="00B276F4">
        <w:rPr>
          <w:color w:val="000000"/>
          <w:szCs w:val="18"/>
        </w:rPr>
        <w:t xml:space="preserve"> galios Skuodo rajono savivaldybės tarybos 201</w:t>
      </w:r>
      <w:r>
        <w:rPr>
          <w:color w:val="000000"/>
          <w:szCs w:val="18"/>
        </w:rPr>
        <w:t>7</w:t>
      </w:r>
      <w:r w:rsidR="00B276F4">
        <w:rPr>
          <w:color w:val="000000"/>
          <w:szCs w:val="18"/>
        </w:rPr>
        <w:t xml:space="preserve"> m. </w:t>
      </w:r>
      <w:r>
        <w:rPr>
          <w:color w:val="000000"/>
          <w:szCs w:val="18"/>
        </w:rPr>
        <w:t>rugpjūčio</w:t>
      </w:r>
      <w:r w:rsidR="00B276F4">
        <w:rPr>
          <w:color w:val="000000"/>
          <w:szCs w:val="18"/>
        </w:rPr>
        <w:t xml:space="preserve"> </w:t>
      </w:r>
      <w:r>
        <w:rPr>
          <w:color w:val="000000"/>
          <w:szCs w:val="18"/>
        </w:rPr>
        <w:t>31</w:t>
      </w:r>
      <w:r w:rsidR="00B276F4">
        <w:rPr>
          <w:color w:val="000000"/>
          <w:szCs w:val="18"/>
        </w:rPr>
        <w:t xml:space="preserve"> d. sprendim</w:t>
      </w:r>
      <w:r w:rsidR="00D5698D">
        <w:rPr>
          <w:color w:val="000000"/>
          <w:szCs w:val="18"/>
        </w:rPr>
        <w:t>o</w:t>
      </w:r>
      <w:r w:rsidR="00B276F4">
        <w:rPr>
          <w:color w:val="000000"/>
          <w:szCs w:val="18"/>
        </w:rPr>
        <w:t xml:space="preserve"> </w:t>
      </w:r>
      <w:bookmarkStart w:id="0" w:name="n_0"/>
      <w:r w:rsidR="004D17EF" w:rsidRPr="007956A2">
        <w:rPr>
          <w:color w:val="auto"/>
          <w:szCs w:val="18"/>
        </w:rPr>
        <w:t xml:space="preserve">T9-158 </w:t>
      </w:r>
      <w:bookmarkEnd w:id="0"/>
      <w:r w:rsidR="00B276F4">
        <w:rPr>
          <w:color w:val="000000"/>
          <w:szCs w:val="18"/>
        </w:rPr>
        <w:t>„Dėl Skuodo rajono savivaldybės neveiksnių asmenų būklės peržiūrėjimo komisijos sudarymo“</w:t>
      </w:r>
      <w:r>
        <w:rPr>
          <w:color w:val="000000"/>
          <w:szCs w:val="18"/>
        </w:rPr>
        <w:t xml:space="preserve"> 1</w:t>
      </w:r>
      <w:r w:rsidR="00C432E8">
        <w:rPr>
          <w:color w:val="000000"/>
          <w:szCs w:val="18"/>
        </w:rPr>
        <w:t>, 2, 3</w:t>
      </w:r>
      <w:r>
        <w:rPr>
          <w:color w:val="000000"/>
          <w:szCs w:val="18"/>
        </w:rPr>
        <w:t xml:space="preserve"> punkt</w:t>
      </w:r>
      <w:r w:rsidR="00C432E8">
        <w:rPr>
          <w:color w:val="000000"/>
          <w:szCs w:val="18"/>
        </w:rPr>
        <w:t>us</w:t>
      </w:r>
      <w:r w:rsidR="00B276F4">
        <w:rPr>
          <w:color w:val="000000"/>
          <w:szCs w:val="18"/>
        </w:rPr>
        <w:t>.</w:t>
      </w:r>
    </w:p>
    <w:p w14:paraId="0AA41D34" w14:textId="38B5D713" w:rsidR="00B658F5" w:rsidRDefault="000B3BF2" w:rsidP="0024553E">
      <w:pPr>
        <w:ind w:firstLine="1298"/>
        <w:jc w:val="both"/>
      </w:pPr>
      <w:r w:rsidRPr="009F0B85">
        <w:rPr>
          <w:b/>
          <w:bCs/>
          <w:color w:val="000000"/>
        </w:rPr>
        <w:t>5. Nurodyti</w:t>
      </w:r>
      <w:r>
        <w:rPr>
          <w:color w:val="000000"/>
        </w:rPr>
        <w:t>, kad š</w:t>
      </w:r>
      <w:r w:rsidR="00B658F5">
        <w:rPr>
          <w:color w:val="000000"/>
        </w:rPr>
        <w:t>is sprendimas gali būti skundžiamas Lietuvos Respublikos administracinių bylų teisenos įstatymo nustatyta tvarka Lietuvos administracinių ginčų komisijos Klaipėdos apygardos skyriui (</w:t>
      </w:r>
      <w:r>
        <w:rPr>
          <w:color w:val="000000"/>
        </w:rPr>
        <w:t>J. Janonio</w:t>
      </w:r>
      <w:r w:rsidR="00B658F5">
        <w:rPr>
          <w:color w:val="000000"/>
        </w:rPr>
        <w:t xml:space="preserve"> g. </w:t>
      </w:r>
      <w:r>
        <w:rPr>
          <w:color w:val="000000"/>
        </w:rPr>
        <w:t>24</w:t>
      </w:r>
      <w:r w:rsidR="00B658F5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5501171A" w14:textId="77777777" w:rsidR="005045C3" w:rsidRDefault="005045C3" w:rsidP="005045C3">
      <w:pPr>
        <w:jc w:val="both"/>
      </w:pPr>
    </w:p>
    <w:p w14:paraId="25E017AA" w14:textId="3308C234" w:rsidR="004D17EF" w:rsidRDefault="004D17EF" w:rsidP="004D17EF">
      <w:pPr>
        <w:tabs>
          <w:tab w:val="right" w:pos="9638"/>
        </w:tabs>
        <w:ind w:right="-105"/>
      </w:pPr>
      <w:r>
        <w:t>Savivaldybės meras</w:t>
      </w:r>
      <w:r>
        <w:tab/>
      </w:r>
    </w:p>
    <w:p w14:paraId="399D63C2" w14:textId="00426F88" w:rsidR="00BF0BDE" w:rsidRDefault="00BF0BDE" w:rsidP="00D5698D"/>
    <w:sectPr w:rsidR="00BF0BDE" w:rsidSect="00435F45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B95FE" w14:textId="77777777" w:rsidR="005A7364" w:rsidRDefault="005A7364">
      <w:r>
        <w:separator/>
      </w:r>
    </w:p>
  </w:endnote>
  <w:endnote w:type="continuationSeparator" w:id="0">
    <w:p w14:paraId="60AFE197" w14:textId="77777777" w:rsidR="005A7364" w:rsidRDefault="005A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740A2" w14:textId="77777777" w:rsidR="005A7364" w:rsidRDefault="005A7364">
      <w:r>
        <w:separator/>
      </w:r>
    </w:p>
  </w:footnote>
  <w:footnote w:type="continuationSeparator" w:id="0">
    <w:p w14:paraId="007D9746" w14:textId="77777777" w:rsidR="005A7364" w:rsidRDefault="005A7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F0FB4" w14:textId="4DE8D99B" w:rsidR="009D39F9" w:rsidRPr="0025372D" w:rsidRDefault="00BF0BDE" w:rsidP="00435F45">
    <w:pPr>
      <w:pStyle w:val="Antrats"/>
      <w:jc w:val="right"/>
      <w:rPr>
        <w:b/>
        <w:i/>
        <w:iCs/>
      </w:rPr>
    </w:pPr>
    <w:r w:rsidRPr="0025372D">
      <w:rPr>
        <w:b/>
        <w:i/>
        <w:iCs/>
      </w:rPr>
      <w:t>Lyginamasis variantas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31AF6"/>
    <w:rsid w:val="000724A2"/>
    <w:rsid w:val="000B258B"/>
    <w:rsid w:val="000B3BF2"/>
    <w:rsid w:val="000F53C8"/>
    <w:rsid w:val="00127B2C"/>
    <w:rsid w:val="00187EC6"/>
    <w:rsid w:val="001C06AB"/>
    <w:rsid w:val="001D1C78"/>
    <w:rsid w:val="001D4048"/>
    <w:rsid w:val="002149C0"/>
    <w:rsid w:val="0024553E"/>
    <w:rsid w:val="0025372D"/>
    <w:rsid w:val="00262E2A"/>
    <w:rsid w:val="003418BC"/>
    <w:rsid w:val="003E6977"/>
    <w:rsid w:val="004002AB"/>
    <w:rsid w:val="00434FEF"/>
    <w:rsid w:val="00435F45"/>
    <w:rsid w:val="00472EC1"/>
    <w:rsid w:val="00486054"/>
    <w:rsid w:val="004B74A6"/>
    <w:rsid w:val="004D17EF"/>
    <w:rsid w:val="004F3107"/>
    <w:rsid w:val="004F77E9"/>
    <w:rsid w:val="005045C3"/>
    <w:rsid w:val="0055752E"/>
    <w:rsid w:val="005640E2"/>
    <w:rsid w:val="00570175"/>
    <w:rsid w:val="005A1C80"/>
    <w:rsid w:val="005A7364"/>
    <w:rsid w:val="00616EAC"/>
    <w:rsid w:val="0064764A"/>
    <w:rsid w:val="006C439F"/>
    <w:rsid w:val="006C5411"/>
    <w:rsid w:val="007576B5"/>
    <w:rsid w:val="00787408"/>
    <w:rsid w:val="007956A2"/>
    <w:rsid w:val="00796273"/>
    <w:rsid w:val="007A708F"/>
    <w:rsid w:val="00870F9E"/>
    <w:rsid w:val="008761C2"/>
    <w:rsid w:val="008C7120"/>
    <w:rsid w:val="0091539B"/>
    <w:rsid w:val="009A39AA"/>
    <w:rsid w:val="009D39F9"/>
    <w:rsid w:val="009D6AE7"/>
    <w:rsid w:val="009F0B85"/>
    <w:rsid w:val="00A26EFC"/>
    <w:rsid w:val="00A52F9C"/>
    <w:rsid w:val="00A8191D"/>
    <w:rsid w:val="00B276F4"/>
    <w:rsid w:val="00B658F5"/>
    <w:rsid w:val="00B74570"/>
    <w:rsid w:val="00B90A8F"/>
    <w:rsid w:val="00BF0BDE"/>
    <w:rsid w:val="00C432E8"/>
    <w:rsid w:val="00C666B9"/>
    <w:rsid w:val="00C70747"/>
    <w:rsid w:val="00C80E35"/>
    <w:rsid w:val="00C96288"/>
    <w:rsid w:val="00D52EBA"/>
    <w:rsid w:val="00D5698D"/>
    <w:rsid w:val="00DB53C7"/>
    <w:rsid w:val="00DC4BB2"/>
    <w:rsid w:val="00E06459"/>
    <w:rsid w:val="00EE3122"/>
    <w:rsid w:val="00EE4878"/>
    <w:rsid w:val="00F113D9"/>
    <w:rsid w:val="00F139B2"/>
    <w:rsid w:val="00F15E97"/>
    <w:rsid w:val="00FA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B0421"/>
  <w15:docId w15:val="{FF2C4AC6-B8D7-4A5F-88C6-0B572249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698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D5698D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0B3BF2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528d5900e9614b21ad6b86b025e53969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528d5900e9614b21ad6b86b025e53969</Template>
  <TotalTime>1</TotalTime>
  <Pages>1</Pages>
  <Words>1543</Words>
  <Characters>880</Characters>
  <Application>Microsoft Office Word</Application>
  <DocSecurity>4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NEVEIKSNIŲ ASMENŲ BŪKLĖS PERŽIŪRĖJIMO KOMISIJOS SUDARYMO</vt:lpstr>
      <vt:lpstr>DĖL SKUODO RAJONO SAVIVALDYBĖS NEVEIKSNIŲ ASMENŲ BŪKLĖS PERŽIŪRĖJIMO KOMISIJOS SUDARYMO</vt:lpstr>
    </vt:vector>
  </TitlesOfParts>
  <Manager>2019-02-28</Manager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NEVEIKSNIŲ ASMENŲ BŪKLĖS PERŽIŪRĖJIMO KOMISIJOS SUDARYMO</dc:title>
  <dc:subject>T9-12</dc:subject>
  <dc:creator>SKUODO RAJONO SAVIVALDYBĖS TARYBA</dc:creator>
  <cp:lastModifiedBy>Sadauskienė, Dalia</cp:lastModifiedBy>
  <cp:revision>2</cp:revision>
  <cp:lastPrinted>2025-03-10T09:25:00Z</cp:lastPrinted>
  <dcterms:created xsi:type="dcterms:W3CDTF">2025-03-17T13:57:00Z</dcterms:created>
  <dcterms:modified xsi:type="dcterms:W3CDTF">2025-03-17T13:57:00Z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